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56" w:tblpY="104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  <w:gridCol w:w="5385"/>
      </w:tblGrid>
      <w:tr w:rsidR="001412C6" w:rsidTr="00090A45">
        <w:trPr>
          <w:trHeight w:val="10056"/>
        </w:trPr>
        <w:tc>
          <w:tcPr>
            <w:tcW w:w="5385" w:type="dxa"/>
          </w:tcPr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Памятка </w:t>
            </w:r>
          </w:p>
          <w:p w:rsidR="00512713" w:rsidRPr="0041077D" w:rsidRDefault="00512713" w:rsidP="00090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700405</wp:posOffset>
                  </wp:positionV>
                  <wp:extent cx="1201420" cy="1900555"/>
                  <wp:effectExtent l="0" t="0" r="0" b="4445"/>
                  <wp:wrapNone/>
                  <wp:docPr id="2" name="Рисунок 2" descr="134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90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 п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>рофилактик</w:t>
            </w:r>
            <w:r w:rsidR="00090A45">
              <w:rPr>
                <w:rFonts w:ascii="Times New Roman" w:hAnsi="Times New Roman" w:cs="Times New Roman"/>
                <w:b/>
                <w:sz w:val="36"/>
                <w:szCs w:val="28"/>
              </w:rPr>
              <w:t>е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экстремизма </w:t>
            </w:r>
          </w:p>
        </w:tc>
        <w:tc>
          <w:tcPr>
            <w:tcW w:w="5385" w:type="dxa"/>
          </w:tcPr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Экстремизм </w:t>
            </w:r>
            <w:r w:rsidRPr="00F27B12">
              <w:rPr>
                <w:rFonts w:ascii="Times New Roman" w:hAnsi="Times New Roman" w:cs="Times New Roman"/>
                <w:sz w:val="28"/>
                <w:szCs w:val="28"/>
              </w:rPr>
              <w:t xml:space="preserve">(от лат. </w:t>
            </w:r>
            <w:proofErr w:type="spellStart"/>
            <w:r w:rsidRPr="00F27B12">
              <w:rPr>
                <w:rFonts w:ascii="Times New Roman" w:hAnsi="Times New Roman" w:cs="Times New Roman"/>
                <w:sz w:val="28"/>
                <w:szCs w:val="28"/>
              </w:rPr>
              <w:t>extremus</w:t>
            </w:r>
            <w:proofErr w:type="spellEnd"/>
            <w:r w:rsidRPr="00F27B12">
              <w:rPr>
                <w:rFonts w:ascii="Times New Roman" w:hAnsi="Times New Roman" w:cs="Times New Roman"/>
                <w:sz w:val="28"/>
                <w:szCs w:val="28"/>
              </w:rPr>
              <w:t xml:space="preserve"> — «крайний, чрезмерный») — приверженность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йним взглядам, методам действий, к использованию крайних мер для достижения своих целей.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3" w:rsidRDefault="00106945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851" w:rsidRPr="00847851">
              <w:rPr>
                <w:rFonts w:ascii="Times New Roman" w:hAnsi="Times New Roman" w:cs="Times New Roman"/>
                <w:sz w:val="28"/>
                <w:szCs w:val="28"/>
              </w:rPr>
              <w:t>За экстремистскую деятельность действующим законодательством предусмотрена как уголовная, так и административная ответственность.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="006255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976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ропаганда либо публичное демонстрирование нацистской атрибутики или символики, либо символики экстремистских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двух тысяч </w:t>
            </w:r>
            <w:r w:rsidR="003E231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административный арест до пятнадцати суток. 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713" w:rsidRPr="00F27B12" w:rsidRDefault="00106945" w:rsidP="0062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>Нацистская атрибутика и символика мо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 xml:space="preserve"> включать в себя знамена, значки, атрибуты униформы, иные отличительные знаки, приветствия и приветственные жесты, использовавшиеся организациями, признанными Нюрнбергским международным трибуналом преступными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>Состав правонарушения мо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азовывать публичное выставление на показ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5" w:type="dxa"/>
          </w:tcPr>
          <w:p w:rsidR="00194558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истской атрибутики и символики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действия, делающие</w:t>
            </w: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рассматриваемую символику доступными для восприятия других лиц, в том числе путем публикации в сети </w:t>
            </w:r>
            <w:r w:rsidR="00194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  <w:p w:rsidR="00194558" w:rsidRDefault="00194558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945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Pr="00FD1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Производство и распространение экстремистских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трёх тысяч рублей либо административный арест до пятнадцати суток. </w:t>
            </w:r>
          </w:p>
          <w:p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b/>
              </w:rPr>
            </w:pPr>
          </w:p>
          <w:p w:rsidR="00512713" w:rsidRDefault="00B06A7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Прежде чем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какие-либо материалы (аудио- видеофайлы и прочее) в сети Интернет, в том числе делая их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2713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="00762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внимательно изучить их содержание.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 xml:space="preserve">апример,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ывает так, что на известную музыкальную композицию накладывают видеоряд, содержащий экстремистский контент. Гражданин копирует этот материал и размещает его у себя на персональной странице или отправляет своим знакомым,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не догадываясь, что этот материал признан судом экстремистским и запрещен к распространению.  </w:t>
            </w:r>
          </w:p>
          <w:p w:rsidR="00512713" w:rsidRPr="00D54FD0" w:rsidRDefault="00762A4F" w:rsidP="0062555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тобы убедится, что материал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не является запрещенным следует</w:t>
            </w:r>
            <w:r w:rsidR="00090A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89B" w:rsidRDefault="00A2189B" w:rsidP="001412C6"/>
    <w:p w:rsidR="00762A4F" w:rsidRDefault="00883133" w:rsidP="001412C6"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D71A3" wp14:editId="549D2479">
                <wp:simplePos x="0" y="0"/>
                <wp:positionH relativeFrom="column">
                  <wp:posOffset>6290310</wp:posOffset>
                </wp:positionH>
                <wp:positionV relativeFrom="paragraph">
                  <wp:posOffset>1904</wp:posOffset>
                </wp:positionV>
                <wp:extent cx="3400425" cy="65055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33" w:rsidRPr="0073036F" w:rsidRDefault="00883133" w:rsidP="008831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проверить внесен ли </w:t>
                            </w:r>
                            <w:r w:rsidR="00090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федеральный список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экстремистских материалов,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енный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Минюстом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Ознакомиться со списком можно на официальном сайте Минюста России.</w:t>
                            </w:r>
                          </w:p>
                          <w:p w:rsidR="00883133" w:rsidRDefault="00883133" w:rsidP="00883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193ED02" wp14:editId="22F817DB">
                                  <wp:extent cx="1562735" cy="156273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Александр\AppData\Local\Microsoft\Windows\INetCache\Content.Word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133" w:rsidRPr="006372C1" w:rsidRDefault="00E62CAA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татья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20.3.1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Кодекса РФ об административных правонарушениях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25556" w:rsidRDefault="006B05DB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78C5" w:rsidRPr="00625556" w:rsidRDefault="00625556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Таким образом, д</w:t>
                            </w:r>
                            <w:r w:rsidR="00883133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ействия, направленные на возбуждение ненависти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71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5.3pt;margin-top:.15pt;width:267.75pt;height:512.2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" stroked="f">
                <v:textbox>
                  <w:txbxContent>
                    <w:p w:rsidR="00883133" w:rsidRPr="0073036F" w:rsidRDefault="00883133" w:rsidP="0088313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проверить внесен ли </w:t>
                      </w:r>
                      <w:r w:rsidR="00090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федеральный список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экстремистских материалов,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енный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Минюстом России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Ознакомиться со списком можно на официальном сайте Минюста России.</w:t>
                      </w:r>
                    </w:p>
                    <w:p w:rsidR="00883133" w:rsidRDefault="00883133" w:rsidP="00883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193ED02" wp14:editId="22F817DB">
                            <wp:extent cx="1562735" cy="156273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Александр\AppData\Local\Microsoft\Windows\INetCache\Content.Word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133" w:rsidRPr="006372C1" w:rsidRDefault="00E62CAA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татья </w:t>
                      </w:r>
                      <w:r w:rsidR="00883133" w:rsidRPr="00F95F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20.3.1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Кодекса РФ об административных правонарушениях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625556" w:rsidRDefault="006B05DB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78C5" w:rsidRPr="00625556" w:rsidRDefault="00625556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Таким образом, д</w:t>
                      </w:r>
                      <w:r w:rsidR="00883133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ействия, направленные на возбуждение ненависти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372C1"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0BC332" wp14:editId="504C092A">
                <wp:simplePos x="0" y="0"/>
                <wp:positionH relativeFrom="margin">
                  <wp:posOffset>2870835</wp:posOffset>
                </wp:positionH>
                <wp:positionV relativeFrom="paragraph">
                  <wp:posOffset>-7620</wp:posOffset>
                </wp:positionV>
                <wp:extent cx="3419475" cy="65246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194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33" w:rsidRDefault="00625556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вражды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влекут </w:t>
                            </w:r>
                            <w:r w:rsidR="006B05DB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дминистративную ответственность.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этом, в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случае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лицо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привлечения к административной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ответственности по статье 20.3.1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КоАП РФ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течении года совершит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аналогичное деяние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привле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уголовной ответственности по ст. 282 УК РФ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B05DB"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51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Нарушение данной нормы права </w:t>
                            </w:r>
                            <w:r w:rsid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наказывается штрафом в размере до 500 тыс. рублей </w:t>
                            </w:r>
                            <w:r w:rsidR="0051362C"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лишением свободы на срок от двух до пяти лет.</w:t>
                            </w:r>
                          </w:p>
                          <w:p w:rsidR="003F44B4" w:rsidRDefault="0051362C" w:rsidP="00090A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Статья 205.2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Уголовного кодекса РФ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аказываются штрафом в размере от ста до пятисот тыс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рублей либо лишением свободы на срок от двух до пяти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078C5" w:rsidRPr="00E87B1D" w:rsidRDefault="003F44B4" w:rsidP="00E87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Административная ответственность наступает </w:t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достижении 16 лет,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 за некоторые виды преступлений уголовная ответственность наступает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14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C332" id="_x0000_s1027" type="#_x0000_t202" style="position:absolute;margin-left:226.05pt;margin-top:-.6pt;width:269.25pt;height:513.7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" stroked="f">
                <v:textbox>
                  <w:txbxContent>
                    <w:p w:rsidR="00883133" w:rsidRDefault="00625556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вражды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влекут </w:t>
                      </w:r>
                      <w:r w:rsidR="006B05DB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дминистративную ответственность.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этом, в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случае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лицо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привлечения к административной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ответственности по статье 20.3.1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КоАП РФ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течении года совершит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аналогичное деяние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привле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уголовной ответственности по ст. 282 УК РФ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6B05DB"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51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Нарушение данной нормы права </w:t>
                      </w:r>
                      <w:r w:rsid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наказывается штрафом в размере до 500 тыс. рублей </w:t>
                      </w:r>
                      <w:r w:rsidR="0051362C"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лишением свободы на срок от двух до пяти лет.</w:t>
                      </w:r>
                    </w:p>
                    <w:p w:rsidR="003F44B4" w:rsidRDefault="0051362C" w:rsidP="00090A4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Статья 205.2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Уголовного кодекса РФ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аказываются штрафом в размере от ста до пятисот тыс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рублей либо лишением свободы на срок от двух до пяти 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078C5" w:rsidRPr="00E87B1D" w:rsidRDefault="003F44B4" w:rsidP="00E87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Административная ответственность наступает </w:t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достижении 16 лет,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 за некоторые виды преступлений уголовная ответственность наступает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14 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7D7FE" wp14:editId="1D55E3B2">
                <wp:simplePos x="0" y="0"/>
                <wp:positionH relativeFrom="column">
                  <wp:posOffset>-529590</wp:posOffset>
                </wp:positionH>
                <wp:positionV relativeFrom="paragraph">
                  <wp:posOffset>-55246</wp:posOffset>
                </wp:positionV>
                <wp:extent cx="3400425" cy="65817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4F" w:rsidRPr="00762A4F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27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Помни!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Невнимательное отношение к букве закона может перечеркнуть самые амбициозные планы!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 граждане, которые участвовали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в экстремистской деятельности,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не смогут работать в правоохранительных органах, стать учителем или сделать военную карьеру.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Доступ к государственной и муниципальной службе им тоже закрыт!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будь безучастным и равнодушным!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Сообщить о фактах проявления экстремизма, а также получить необходимую помощь можно по следующим телефонам: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Главное управление МВД России по Самарской области: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278-22-22, 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278-22-23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</w:t>
                            </w:r>
                            <w:proofErr w:type="gramStart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Самаре: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373-76-40,                                 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334-62-03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</w:t>
                            </w:r>
                            <w:proofErr w:type="gramStart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Тольятти: 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8482) 93-40-05</w:t>
                            </w:r>
                          </w:p>
                          <w:p w:rsidR="00762A4F" w:rsidRDefault="00762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D7FE" id="_x0000_s1028" type="#_x0000_t202" style="position:absolute;margin-left:-41.7pt;margin-top:-4.35pt;width:267.75pt;height:518.2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" stroked="f">
                <v:textbox>
                  <w:txbxContent>
                    <w:p w:rsidR="00762A4F" w:rsidRPr="00762A4F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27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Помни!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Невнимательное отношение к букве закона может перечеркнуть самые амбициозные планы!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 граждане, которые участвовали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в экстремистской деятельности,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не смогут работать в правоохранительных органах, стать учителем или сделать военную карьеру.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Доступ к государственной и муниципальной службе им тоже закрыт!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будь безучастным и равнодушным!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Сообщить о фактах проявления экстремизма, а также получить необходимую помощь можно по следующим телефонам: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Главное управление МВД России по Самарской области: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278-22-22, 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278-22-23</w:t>
                      </w:r>
                    </w:p>
                    <w:p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</w:t>
                      </w:r>
                      <w:proofErr w:type="gramStart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Самаре: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373-76-40,                                 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334-62-03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:rsidR="00762A4F" w:rsidRDefault="00762A4F" w:rsidP="00762A4F">
                      <w:pPr>
                        <w:spacing w:after="0"/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</w:t>
                      </w:r>
                      <w:proofErr w:type="gramStart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Тольятти: 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8482) 93-40-05</w:t>
                      </w:r>
                    </w:p>
                    <w:p w:rsidR="00762A4F" w:rsidRDefault="00762A4F"/>
                  </w:txbxContent>
                </v:textbox>
              </v:shape>
            </w:pict>
          </mc:Fallback>
        </mc:AlternateContent>
      </w:r>
    </w:p>
    <w:sectPr w:rsidR="00762A4F" w:rsidSect="005127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75"/>
    <w:rsid w:val="00090A45"/>
    <w:rsid w:val="00106945"/>
    <w:rsid w:val="001078C5"/>
    <w:rsid w:val="001412C6"/>
    <w:rsid w:val="00154CF5"/>
    <w:rsid w:val="00194558"/>
    <w:rsid w:val="003E231F"/>
    <w:rsid w:val="003E2DB7"/>
    <w:rsid w:val="003F44B4"/>
    <w:rsid w:val="00491575"/>
    <w:rsid w:val="004A7874"/>
    <w:rsid w:val="00512713"/>
    <w:rsid w:val="0051362C"/>
    <w:rsid w:val="00625556"/>
    <w:rsid w:val="006372C1"/>
    <w:rsid w:val="00692A83"/>
    <w:rsid w:val="006A2FB8"/>
    <w:rsid w:val="006B05DB"/>
    <w:rsid w:val="00762A4F"/>
    <w:rsid w:val="00847851"/>
    <w:rsid w:val="00883133"/>
    <w:rsid w:val="00951299"/>
    <w:rsid w:val="009E3F75"/>
    <w:rsid w:val="00A2189B"/>
    <w:rsid w:val="00B06A73"/>
    <w:rsid w:val="00DF418D"/>
    <w:rsid w:val="00E62CAA"/>
    <w:rsid w:val="00E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5F8A"/>
  <w15:chartTrackingRefBased/>
  <w15:docId w15:val="{EE578A44-04FB-4E05-800D-A6B09A2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5D69-D36E-4AC9-AA8E-D0F02BB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2021-11-22T08:50:00Z</cp:lastPrinted>
  <dcterms:created xsi:type="dcterms:W3CDTF">2021-11-22T07:48:00Z</dcterms:created>
  <dcterms:modified xsi:type="dcterms:W3CDTF">2021-11-22T08:59:00Z</dcterms:modified>
</cp:coreProperties>
</file>